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408" w:rsidRPr="000C18EB" w:rsidRDefault="00DA7408" w:rsidP="00024E8E">
      <w:pPr>
        <w:pStyle w:val="Heading1"/>
      </w:pPr>
      <w:bookmarkStart w:id="0" w:name="_GoBack"/>
      <w:bookmarkEnd w:id="0"/>
      <w:r>
        <w:rPr>
          <w:noProof/>
          <w:lang w:eastAsia="en-AU"/>
        </w:rPr>
        <w:drawing>
          <wp:anchor distT="0" distB="0" distL="114300" distR="114300" simplePos="0" relativeHeight="251658240" behindDoc="1" locked="0" layoutInCell="1" allowOverlap="1">
            <wp:simplePos x="0" y="0"/>
            <wp:positionH relativeFrom="margin">
              <wp:posOffset>5610225</wp:posOffset>
            </wp:positionH>
            <wp:positionV relativeFrom="paragraph">
              <wp:posOffset>0</wp:posOffset>
            </wp:positionV>
            <wp:extent cx="847725" cy="847725"/>
            <wp:effectExtent l="0" t="0" r="9525" b="9525"/>
            <wp:wrapTight wrapText="bothSides">
              <wp:wrapPolygon edited="0">
                <wp:start x="0" y="0"/>
                <wp:lineTo x="0" y="21357"/>
                <wp:lineTo x="21357" y="21357"/>
                <wp:lineTo x="21357" y="0"/>
                <wp:lineTo x="0" y="0"/>
              </wp:wrapPolygon>
            </wp:wrapTight>
            <wp:docPr id="1" name="Picture 1" descr="http://sharepoint.bssc.edu.au/managementareas/communicationsteam/Shared%20Documents/BSSC%20Identity/Logo%20Artwork/JPG/BSSC%20Logo%20-%20RGB%20Two%20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repoint.bssc.edu.au/managementareas/communicationsteam/Shared%20Documents/BSSC%20Identity/Logo%20Artwork/JPG/BSSC%20Logo%20-%20RGB%20Two%20Colo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8EB">
        <w:t>Graduation tickets on sale Tuesday 4 September at 1.15pm</w:t>
      </w:r>
    </w:p>
    <w:p w:rsidR="00DA7408" w:rsidRPr="000C18EB" w:rsidRDefault="00DA7408" w:rsidP="00275B76">
      <w:pPr>
        <w:spacing w:after="0"/>
      </w:pPr>
      <w:r w:rsidRPr="000C18EB">
        <w:rPr>
          <w:b/>
        </w:rPr>
        <w:t>$2</w:t>
      </w:r>
      <w:r w:rsidR="00A612DC">
        <w:rPr>
          <w:b/>
        </w:rPr>
        <w:t>8</w:t>
      </w:r>
      <w:r w:rsidRPr="000C18EB">
        <w:rPr>
          <w:b/>
        </w:rPr>
        <w:t xml:space="preserve"> per student and $2</w:t>
      </w:r>
      <w:r w:rsidR="00A612DC">
        <w:rPr>
          <w:b/>
        </w:rPr>
        <w:t>8</w:t>
      </w:r>
      <w:r w:rsidRPr="000C18EB">
        <w:rPr>
          <w:b/>
        </w:rPr>
        <w:t xml:space="preserve"> per guest (3 tickets per family)</w:t>
      </w:r>
    </w:p>
    <w:p w:rsidR="00DA7408" w:rsidRPr="000C18EB" w:rsidRDefault="00DA7408" w:rsidP="00DA7408">
      <w:pPr>
        <w:spacing w:after="0"/>
      </w:pPr>
    </w:p>
    <w:p w:rsidR="00DA7408" w:rsidRPr="00275B76" w:rsidRDefault="00DA7408" w:rsidP="00DA7408">
      <w:pPr>
        <w:spacing w:after="0"/>
        <w:rPr>
          <w:sz w:val="21"/>
          <w:szCs w:val="21"/>
        </w:rPr>
      </w:pPr>
      <w:r w:rsidRPr="00275B76">
        <w:rPr>
          <w:sz w:val="21"/>
          <w:szCs w:val="21"/>
        </w:rPr>
        <w:t xml:space="preserve">Celebrate the conclusion of your formal school years at the BSSC Graduation Ceremony on </w:t>
      </w:r>
      <w:r w:rsidRPr="00A612DC">
        <w:rPr>
          <w:b/>
          <w:sz w:val="21"/>
          <w:szCs w:val="21"/>
          <w:u w:val="single"/>
        </w:rPr>
        <w:t>Wednesday 24 October</w:t>
      </w:r>
      <w:r w:rsidRPr="003E4CD3">
        <w:rPr>
          <w:b/>
          <w:sz w:val="21"/>
          <w:szCs w:val="21"/>
        </w:rPr>
        <w:t>.</w:t>
      </w:r>
    </w:p>
    <w:p w:rsidR="00DA7408" w:rsidRPr="00275B76" w:rsidRDefault="00DA7408" w:rsidP="00DA7408">
      <w:pPr>
        <w:spacing w:after="0"/>
        <w:rPr>
          <w:sz w:val="21"/>
          <w:szCs w:val="21"/>
        </w:rPr>
      </w:pPr>
      <w:r w:rsidRPr="00275B76">
        <w:rPr>
          <w:sz w:val="21"/>
          <w:szCs w:val="21"/>
        </w:rPr>
        <w:t>Ceremony 1: at 5.45pm</w:t>
      </w:r>
    </w:p>
    <w:p w:rsidR="00DA7408" w:rsidRDefault="00DA7408" w:rsidP="00DA7408">
      <w:pPr>
        <w:spacing w:after="0"/>
        <w:rPr>
          <w:sz w:val="21"/>
          <w:szCs w:val="21"/>
        </w:rPr>
      </w:pPr>
      <w:r w:rsidRPr="00275B76">
        <w:rPr>
          <w:sz w:val="21"/>
          <w:szCs w:val="21"/>
        </w:rPr>
        <w:t>Ceremony 2: at 8.00pm</w:t>
      </w:r>
    </w:p>
    <w:p w:rsidR="00A612DC" w:rsidRPr="00275B76" w:rsidRDefault="00A612DC" w:rsidP="00DA7408">
      <w:pPr>
        <w:spacing w:after="0"/>
        <w:rPr>
          <w:sz w:val="21"/>
          <w:szCs w:val="21"/>
        </w:rPr>
      </w:pPr>
    </w:p>
    <w:p w:rsidR="000C18EB" w:rsidRDefault="00A612DC" w:rsidP="00DA7408">
      <w:pPr>
        <w:spacing w:after="0"/>
        <w:rPr>
          <w:sz w:val="21"/>
          <w:szCs w:val="21"/>
        </w:rPr>
      </w:pPr>
      <w:r>
        <w:rPr>
          <w:sz w:val="21"/>
          <w:szCs w:val="21"/>
        </w:rPr>
        <w:t>You can purchase tickets to attend either ceremony however, the</w:t>
      </w:r>
      <w:r w:rsidR="005D6DBE">
        <w:rPr>
          <w:sz w:val="21"/>
          <w:szCs w:val="21"/>
        </w:rPr>
        <w:t>y</w:t>
      </w:r>
      <w:r>
        <w:rPr>
          <w:sz w:val="21"/>
          <w:szCs w:val="21"/>
        </w:rPr>
        <w:t xml:space="preserve"> will be a limit so book early to avoid disappointment.</w:t>
      </w:r>
    </w:p>
    <w:p w:rsidR="00A612DC" w:rsidRPr="00275B76" w:rsidRDefault="00A612DC" w:rsidP="00DA7408">
      <w:pPr>
        <w:spacing w:after="0"/>
        <w:rPr>
          <w:sz w:val="21"/>
          <w:szCs w:val="21"/>
        </w:rPr>
      </w:pPr>
    </w:p>
    <w:p w:rsidR="00DA7408" w:rsidRPr="00275B76" w:rsidRDefault="00DA7408" w:rsidP="00DA7408">
      <w:pPr>
        <w:spacing w:after="0"/>
        <w:rPr>
          <w:b/>
          <w:sz w:val="21"/>
          <w:szCs w:val="21"/>
        </w:rPr>
      </w:pPr>
      <w:r w:rsidRPr="00275B76">
        <w:rPr>
          <w:b/>
          <w:sz w:val="21"/>
          <w:szCs w:val="21"/>
        </w:rPr>
        <w:t>Ticketing arrangements:</w:t>
      </w:r>
    </w:p>
    <w:p w:rsidR="00DA7408" w:rsidRPr="00275B76" w:rsidRDefault="00DA7408" w:rsidP="00DA7408">
      <w:pPr>
        <w:pStyle w:val="ListParagraph"/>
        <w:numPr>
          <w:ilvl w:val="0"/>
          <w:numId w:val="1"/>
        </w:numPr>
        <w:spacing w:after="0"/>
        <w:ind w:left="227" w:hanging="227"/>
        <w:rPr>
          <w:sz w:val="21"/>
          <w:szCs w:val="21"/>
        </w:rPr>
      </w:pPr>
      <w:r w:rsidRPr="00275B76">
        <w:rPr>
          <w:sz w:val="21"/>
          <w:szCs w:val="21"/>
        </w:rPr>
        <w:t>Tickets will go on sale at 1.15pm on Tuesday 4 September (until Wednesday 17 October) and will be available:</w:t>
      </w:r>
    </w:p>
    <w:p w:rsidR="00DA7408" w:rsidRPr="00275B76" w:rsidRDefault="00DA7408" w:rsidP="00855A05">
      <w:pPr>
        <w:pStyle w:val="ListParagraph"/>
        <w:numPr>
          <w:ilvl w:val="0"/>
          <w:numId w:val="3"/>
        </w:numPr>
        <w:spacing w:after="0"/>
        <w:ind w:left="584" w:hanging="357"/>
        <w:rPr>
          <w:sz w:val="21"/>
          <w:szCs w:val="21"/>
        </w:rPr>
      </w:pPr>
      <w:r w:rsidRPr="00275B76">
        <w:rPr>
          <w:sz w:val="21"/>
          <w:szCs w:val="21"/>
        </w:rPr>
        <w:t>At the Ulumbarra box office from 1.15pm – 4.00pm (4 September only)</w:t>
      </w:r>
    </w:p>
    <w:p w:rsidR="00DA7408" w:rsidRPr="00275B76" w:rsidRDefault="00DA7408" w:rsidP="00855A05">
      <w:pPr>
        <w:pStyle w:val="ListParagraph"/>
        <w:numPr>
          <w:ilvl w:val="0"/>
          <w:numId w:val="3"/>
        </w:numPr>
        <w:spacing w:after="0"/>
        <w:ind w:left="584" w:hanging="357"/>
        <w:rPr>
          <w:sz w:val="21"/>
          <w:szCs w:val="21"/>
        </w:rPr>
      </w:pPr>
      <w:r w:rsidRPr="00275B76">
        <w:rPr>
          <w:sz w:val="21"/>
          <w:szCs w:val="21"/>
        </w:rPr>
        <w:t>At the Capital Box Office, 50 View Street Bendigo</w:t>
      </w:r>
    </w:p>
    <w:p w:rsidR="00A603E0" w:rsidRDefault="00DA7408" w:rsidP="00855A05">
      <w:pPr>
        <w:pStyle w:val="ListParagraph"/>
        <w:numPr>
          <w:ilvl w:val="0"/>
          <w:numId w:val="3"/>
        </w:numPr>
        <w:spacing w:after="0"/>
        <w:ind w:left="584" w:hanging="357"/>
        <w:rPr>
          <w:sz w:val="21"/>
          <w:szCs w:val="21"/>
        </w:rPr>
      </w:pPr>
      <w:r w:rsidRPr="00275B76">
        <w:rPr>
          <w:sz w:val="21"/>
          <w:szCs w:val="21"/>
        </w:rPr>
        <w:t xml:space="preserve">Online </w:t>
      </w:r>
      <w:r w:rsidR="00A603E0">
        <w:rPr>
          <w:sz w:val="21"/>
          <w:szCs w:val="21"/>
        </w:rPr>
        <w:t>as follow:</w:t>
      </w:r>
    </w:p>
    <w:p w:rsidR="00A603E0" w:rsidRPr="00A603E0" w:rsidRDefault="00A603E0" w:rsidP="00A603E0">
      <w:pPr>
        <w:pStyle w:val="ListParagraph"/>
        <w:spacing w:after="0"/>
        <w:ind w:left="584"/>
        <w:rPr>
          <w:b/>
          <w:i/>
          <w:sz w:val="21"/>
          <w:szCs w:val="21"/>
        </w:rPr>
      </w:pPr>
      <w:r w:rsidRPr="00A603E0">
        <w:rPr>
          <w:b/>
          <w:i/>
          <w:sz w:val="21"/>
          <w:szCs w:val="21"/>
        </w:rPr>
        <w:t>Ceremony 1 at 5.45pm:</w:t>
      </w:r>
    </w:p>
    <w:p w:rsidR="00DA7408" w:rsidRDefault="00EC57A1" w:rsidP="00A603E0">
      <w:pPr>
        <w:pStyle w:val="ListParagraph"/>
        <w:spacing w:after="0"/>
        <w:ind w:left="584"/>
      </w:pPr>
      <w:hyperlink r:id="rId6" w:history="1">
        <w:r w:rsidR="00A603E0">
          <w:rPr>
            <w:rStyle w:val="Hyperlink"/>
          </w:rPr>
          <w:t>https://boxoffice.gotix.com.au/WebPages/EntaWebGateway/gateway.aspx?E=N&amp;QL=S1237|P8172|BGA|RSPC|VULU|G~/WEBPAGES/EntaWebEvent/EventSeatBlockPrices.aspx</w:t>
        </w:r>
      </w:hyperlink>
    </w:p>
    <w:p w:rsidR="00A603E0" w:rsidRPr="00A603E0" w:rsidRDefault="00A603E0" w:rsidP="00A603E0">
      <w:pPr>
        <w:pStyle w:val="ListParagraph"/>
        <w:spacing w:after="0"/>
        <w:ind w:left="584"/>
        <w:rPr>
          <w:sz w:val="21"/>
          <w:szCs w:val="21"/>
        </w:rPr>
      </w:pPr>
      <w:r w:rsidRPr="00A603E0">
        <w:rPr>
          <w:b/>
          <w:i/>
        </w:rPr>
        <w:t>Ceremony 2 at 8.00pm:</w:t>
      </w:r>
      <w:r>
        <w:t xml:space="preserve">   </w:t>
      </w:r>
      <w:hyperlink r:id="rId7" w:history="1">
        <w:r>
          <w:rPr>
            <w:rStyle w:val="Hyperlink"/>
          </w:rPr>
          <w:t>https://boxoffice.gotix.com.au/WebPages/EntaWebGateway/gateway.aspx?E=N&amp;QL=S1242|P8181|BGA|RSPC|VULU|G~/WEBPAGES/EntaWebEvent/EventSeatBlockPrices.aspx</w:t>
        </w:r>
      </w:hyperlink>
    </w:p>
    <w:p w:rsidR="00DA7408" w:rsidRPr="00275B76" w:rsidRDefault="00DA7408" w:rsidP="00855A05">
      <w:pPr>
        <w:pStyle w:val="ListParagraph"/>
        <w:numPr>
          <w:ilvl w:val="0"/>
          <w:numId w:val="3"/>
        </w:numPr>
        <w:spacing w:after="0"/>
        <w:ind w:left="584" w:hanging="357"/>
        <w:rPr>
          <w:sz w:val="21"/>
          <w:szCs w:val="21"/>
        </w:rPr>
      </w:pPr>
      <w:r w:rsidRPr="00275B76">
        <w:rPr>
          <w:sz w:val="21"/>
          <w:szCs w:val="21"/>
        </w:rPr>
        <w:t>By phoning The Capital on 5434 6100</w:t>
      </w:r>
    </w:p>
    <w:p w:rsidR="00855A05" w:rsidRPr="00275B76" w:rsidRDefault="00855A05" w:rsidP="00855A05">
      <w:pPr>
        <w:pStyle w:val="ListParagraph"/>
        <w:numPr>
          <w:ilvl w:val="0"/>
          <w:numId w:val="2"/>
        </w:numPr>
        <w:spacing w:after="0"/>
        <w:ind w:left="227" w:hanging="227"/>
        <w:rPr>
          <w:b/>
          <w:sz w:val="21"/>
          <w:szCs w:val="21"/>
        </w:rPr>
      </w:pPr>
      <w:r w:rsidRPr="00275B76">
        <w:rPr>
          <w:b/>
          <w:i/>
          <w:sz w:val="21"/>
          <w:szCs w:val="21"/>
        </w:rPr>
        <w:t>Ticket prices cover reserved seating for students, guests, a light supper and a BSSC graduation gift.</w:t>
      </w:r>
    </w:p>
    <w:p w:rsidR="00855A05" w:rsidRPr="00275B76" w:rsidRDefault="00855A05" w:rsidP="00855A05">
      <w:pPr>
        <w:pStyle w:val="ListParagraph"/>
        <w:numPr>
          <w:ilvl w:val="0"/>
          <w:numId w:val="2"/>
        </w:numPr>
        <w:spacing w:after="0"/>
        <w:ind w:left="227" w:hanging="227"/>
        <w:rPr>
          <w:sz w:val="21"/>
          <w:szCs w:val="21"/>
        </w:rPr>
      </w:pPr>
      <w:r w:rsidRPr="00275B76">
        <w:rPr>
          <w:b/>
          <w:sz w:val="21"/>
          <w:szCs w:val="21"/>
        </w:rPr>
        <w:t>Tickets are $</w:t>
      </w:r>
      <w:r w:rsidR="00A612DC">
        <w:rPr>
          <w:b/>
          <w:sz w:val="21"/>
          <w:szCs w:val="21"/>
        </w:rPr>
        <w:t>28</w:t>
      </w:r>
      <w:r w:rsidRPr="00275B76">
        <w:rPr>
          <w:b/>
          <w:sz w:val="21"/>
          <w:szCs w:val="21"/>
        </w:rPr>
        <w:t xml:space="preserve"> per person.</w:t>
      </w:r>
      <w:r w:rsidRPr="00275B76">
        <w:rPr>
          <w:sz w:val="21"/>
          <w:szCs w:val="21"/>
        </w:rPr>
        <w:t xml:space="preserve"> Students and guests need to purchase a $</w:t>
      </w:r>
      <w:r w:rsidR="00A612DC">
        <w:rPr>
          <w:sz w:val="21"/>
          <w:szCs w:val="21"/>
        </w:rPr>
        <w:t>28</w:t>
      </w:r>
      <w:r w:rsidRPr="00275B76">
        <w:rPr>
          <w:sz w:val="21"/>
          <w:szCs w:val="21"/>
        </w:rPr>
        <w:t xml:space="preserve"> ticket with a limit of two guest tickets per graduate ($</w:t>
      </w:r>
      <w:r w:rsidR="00A612DC">
        <w:rPr>
          <w:sz w:val="21"/>
          <w:szCs w:val="21"/>
        </w:rPr>
        <w:t>84</w:t>
      </w:r>
      <w:r w:rsidRPr="00275B76">
        <w:rPr>
          <w:sz w:val="21"/>
          <w:szCs w:val="21"/>
        </w:rPr>
        <w:t xml:space="preserve"> per family which includes 1 student and 2 guest tickets)</w:t>
      </w:r>
    </w:p>
    <w:p w:rsidR="00855A05" w:rsidRPr="00A612DC" w:rsidRDefault="00A612DC" w:rsidP="00A612DC">
      <w:pPr>
        <w:pStyle w:val="ListParagraph"/>
        <w:numPr>
          <w:ilvl w:val="0"/>
          <w:numId w:val="2"/>
        </w:numPr>
        <w:spacing w:after="0"/>
        <w:ind w:left="227" w:hanging="227"/>
        <w:rPr>
          <w:sz w:val="21"/>
          <w:szCs w:val="21"/>
        </w:rPr>
      </w:pPr>
      <w:r>
        <w:rPr>
          <w:sz w:val="21"/>
          <w:szCs w:val="21"/>
        </w:rPr>
        <w:t>Initially</w:t>
      </w:r>
      <w:r w:rsidR="00855A05" w:rsidRPr="00275B76">
        <w:rPr>
          <w:sz w:val="21"/>
          <w:szCs w:val="21"/>
        </w:rPr>
        <w:t xml:space="preserve"> we will need to limit guest tickets due to the venue capacity and number of graduates. </w:t>
      </w:r>
      <w:r>
        <w:rPr>
          <w:sz w:val="21"/>
          <w:szCs w:val="21"/>
        </w:rPr>
        <w:t>However, f</w:t>
      </w:r>
      <w:r w:rsidR="00855A05" w:rsidRPr="00A612DC">
        <w:rPr>
          <w:sz w:val="21"/>
          <w:szCs w:val="21"/>
        </w:rPr>
        <w:t>amilies can request to be placed on a waiting list to purchase additional tickets if still available.  These will be released on Thursday 18 October. Access to the additional remaining tickets will be advised based on the waitlist request order. It is unlikely that additional seats will be available next to those purchased earlier.</w:t>
      </w:r>
    </w:p>
    <w:p w:rsidR="00855A05" w:rsidRPr="00275B76" w:rsidRDefault="00855A05" w:rsidP="00855A05">
      <w:pPr>
        <w:pStyle w:val="ListParagraph"/>
        <w:numPr>
          <w:ilvl w:val="0"/>
          <w:numId w:val="2"/>
        </w:numPr>
        <w:spacing w:after="0"/>
        <w:ind w:left="227" w:hanging="227"/>
        <w:rPr>
          <w:sz w:val="21"/>
          <w:szCs w:val="21"/>
        </w:rPr>
      </w:pPr>
      <w:r w:rsidRPr="00275B76">
        <w:rPr>
          <w:sz w:val="21"/>
          <w:szCs w:val="21"/>
        </w:rPr>
        <w:t>To be placed on the waitlist, please register your interest when booking online, with staff at the box offices or over the phone.</w:t>
      </w:r>
    </w:p>
    <w:p w:rsidR="00855A05" w:rsidRPr="00275B76" w:rsidRDefault="00855A05" w:rsidP="00855A05">
      <w:pPr>
        <w:spacing w:after="0"/>
        <w:rPr>
          <w:sz w:val="21"/>
          <w:szCs w:val="21"/>
        </w:rPr>
      </w:pPr>
    </w:p>
    <w:p w:rsidR="00855A05" w:rsidRPr="00275B76" w:rsidRDefault="00855A05" w:rsidP="00855A05">
      <w:pPr>
        <w:spacing w:after="0"/>
        <w:rPr>
          <w:sz w:val="21"/>
          <w:szCs w:val="21"/>
        </w:rPr>
      </w:pPr>
      <w:r w:rsidRPr="00275B76">
        <w:rPr>
          <w:b/>
          <w:sz w:val="21"/>
          <w:szCs w:val="21"/>
        </w:rPr>
        <w:t>Graduation Evening Arrangements</w:t>
      </w:r>
    </w:p>
    <w:p w:rsidR="00855A05" w:rsidRPr="00275B76" w:rsidRDefault="00855A05" w:rsidP="00855A05">
      <w:pPr>
        <w:spacing w:after="0"/>
        <w:rPr>
          <w:sz w:val="21"/>
          <w:szCs w:val="21"/>
        </w:rPr>
      </w:pPr>
      <w:r w:rsidRPr="00275B76">
        <w:rPr>
          <w:sz w:val="21"/>
          <w:szCs w:val="21"/>
        </w:rPr>
        <w:t>The 2018 Graduation Ceremony will be held in the Ulumbarra theatre. Dress code is semi-formal</w:t>
      </w:r>
      <w:r w:rsidR="00275B76">
        <w:rPr>
          <w:sz w:val="21"/>
          <w:szCs w:val="21"/>
        </w:rPr>
        <w:t>/</w:t>
      </w:r>
      <w:r w:rsidRPr="00275B76">
        <w:rPr>
          <w:sz w:val="21"/>
          <w:szCs w:val="21"/>
        </w:rPr>
        <w:t>formal.</w:t>
      </w:r>
    </w:p>
    <w:p w:rsidR="00855A05" w:rsidRPr="00275B76" w:rsidRDefault="00A612DC" w:rsidP="00855A05">
      <w:pPr>
        <w:spacing w:after="0"/>
        <w:rPr>
          <w:b/>
          <w:sz w:val="21"/>
          <w:szCs w:val="21"/>
        </w:rPr>
      </w:pPr>
      <w:r>
        <w:rPr>
          <w:b/>
          <w:sz w:val="21"/>
          <w:szCs w:val="21"/>
        </w:rPr>
        <w:t xml:space="preserve">Ceremony 1 </w:t>
      </w:r>
      <w:r w:rsidR="00855A05" w:rsidRPr="00275B76">
        <w:rPr>
          <w:b/>
          <w:sz w:val="21"/>
          <w:szCs w:val="21"/>
        </w:rPr>
        <w:t>at 5.45pm</w:t>
      </w:r>
    </w:p>
    <w:p w:rsidR="00D94D44" w:rsidRPr="00275B76" w:rsidRDefault="00D94D44" w:rsidP="00855A05">
      <w:pPr>
        <w:spacing w:after="0"/>
        <w:rPr>
          <w:sz w:val="21"/>
          <w:szCs w:val="21"/>
        </w:rPr>
      </w:pPr>
      <w:r w:rsidRPr="00275B76">
        <w:rPr>
          <w:sz w:val="21"/>
          <w:szCs w:val="21"/>
        </w:rPr>
        <w:t xml:space="preserve">Students for Ceremony 1 should arrive at 4.45pm and check in at </w:t>
      </w:r>
      <w:r w:rsidR="00A612DC">
        <w:rPr>
          <w:sz w:val="21"/>
          <w:szCs w:val="21"/>
        </w:rPr>
        <w:t xml:space="preserve">U6 (Dance Studio via the Ulumbarra front steps) </w:t>
      </w:r>
      <w:r w:rsidRPr="00275B76">
        <w:rPr>
          <w:sz w:val="21"/>
          <w:szCs w:val="21"/>
        </w:rPr>
        <w:t>to be given their seating allocation for the ceremony (alphabetical</w:t>
      </w:r>
      <w:r w:rsidR="000C18EB" w:rsidRPr="00275B76">
        <w:rPr>
          <w:sz w:val="21"/>
          <w:szCs w:val="21"/>
        </w:rPr>
        <w:t xml:space="preserve"> order)</w:t>
      </w:r>
    </w:p>
    <w:p w:rsidR="00D94D44" w:rsidRPr="00275B76" w:rsidRDefault="00D94D44" w:rsidP="00855A05">
      <w:pPr>
        <w:spacing w:after="0"/>
        <w:rPr>
          <w:b/>
          <w:sz w:val="21"/>
          <w:szCs w:val="21"/>
        </w:rPr>
      </w:pPr>
      <w:r w:rsidRPr="00275B76">
        <w:rPr>
          <w:b/>
          <w:sz w:val="21"/>
          <w:szCs w:val="21"/>
        </w:rPr>
        <w:t>Ceremony 2 at 8.00pm</w:t>
      </w:r>
    </w:p>
    <w:p w:rsidR="00D94D44" w:rsidRPr="00275B76" w:rsidRDefault="00D94D44" w:rsidP="00855A05">
      <w:pPr>
        <w:spacing w:after="0"/>
        <w:rPr>
          <w:sz w:val="21"/>
          <w:szCs w:val="21"/>
        </w:rPr>
      </w:pPr>
      <w:r w:rsidRPr="00275B76">
        <w:rPr>
          <w:sz w:val="21"/>
          <w:szCs w:val="21"/>
        </w:rPr>
        <w:t xml:space="preserve">Students for Ceremony 2 should arrive at 7.00pm and check in at </w:t>
      </w:r>
      <w:r w:rsidR="00A612DC">
        <w:rPr>
          <w:sz w:val="21"/>
          <w:szCs w:val="21"/>
        </w:rPr>
        <w:t>U6 (Dance Studio via the Ulumbarra front steps)</w:t>
      </w:r>
      <w:r w:rsidRPr="00275B76">
        <w:rPr>
          <w:sz w:val="21"/>
          <w:szCs w:val="21"/>
        </w:rPr>
        <w:t xml:space="preserve"> to be given their seating allocation for the ceremony</w:t>
      </w:r>
      <w:r w:rsidR="000C18EB" w:rsidRPr="00275B76">
        <w:rPr>
          <w:sz w:val="21"/>
          <w:szCs w:val="21"/>
        </w:rPr>
        <w:t xml:space="preserve"> (alphabetical order)</w:t>
      </w:r>
    </w:p>
    <w:p w:rsidR="000C18EB" w:rsidRPr="00275B76" w:rsidRDefault="000C18EB" w:rsidP="00855A05">
      <w:pPr>
        <w:spacing w:after="0"/>
        <w:rPr>
          <w:sz w:val="21"/>
          <w:szCs w:val="21"/>
        </w:rPr>
      </w:pPr>
    </w:p>
    <w:p w:rsidR="000C18EB" w:rsidRDefault="000C18EB" w:rsidP="00855A05">
      <w:pPr>
        <w:spacing w:after="0"/>
        <w:rPr>
          <w:sz w:val="21"/>
          <w:szCs w:val="21"/>
        </w:rPr>
      </w:pPr>
      <w:r w:rsidRPr="00275B76">
        <w:rPr>
          <w:sz w:val="21"/>
          <w:szCs w:val="21"/>
        </w:rPr>
        <w:t>Gates will open 1 hour prior to each ceremony and the Ulumbarra bar will be open prior to and following each ceremony with refreshments available for purchase. Following the ceremonies there will be time to gather and celebrate with a light supper.</w:t>
      </w:r>
    </w:p>
    <w:p w:rsidR="003C3DAE" w:rsidRPr="00275B76" w:rsidRDefault="003C3DAE" w:rsidP="00855A05">
      <w:pPr>
        <w:spacing w:after="0"/>
        <w:rPr>
          <w:sz w:val="21"/>
          <w:szCs w:val="21"/>
        </w:rPr>
      </w:pPr>
      <w:r>
        <w:rPr>
          <w:sz w:val="21"/>
          <w:szCs w:val="21"/>
        </w:rPr>
        <w:t xml:space="preserve">A professional </w:t>
      </w:r>
      <w:r w:rsidR="00EA2B44">
        <w:rPr>
          <w:sz w:val="21"/>
          <w:szCs w:val="21"/>
        </w:rPr>
        <w:t xml:space="preserve">portrait </w:t>
      </w:r>
      <w:r>
        <w:rPr>
          <w:sz w:val="21"/>
          <w:szCs w:val="21"/>
        </w:rPr>
        <w:t xml:space="preserve">photographer will be available from 4.45pm on the night for those families wishing to purchase formal graduation photographs. The photographer will be located </w:t>
      </w:r>
      <w:r w:rsidR="00EA2B44">
        <w:rPr>
          <w:sz w:val="21"/>
          <w:szCs w:val="21"/>
        </w:rPr>
        <w:t>in Strategem Studio</w:t>
      </w:r>
      <w:r>
        <w:rPr>
          <w:sz w:val="21"/>
          <w:szCs w:val="21"/>
        </w:rPr>
        <w:t xml:space="preserve"> and also be available following both ceremonies.</w:t>
      </w:r>
    </w:p>
    <w:p w:rsidR="000C18EB" w:rsidRPr="00275B76" w:rsidRDefault="000C18EB" w:rsidP="00855A05">
      <w:pPr>
        <w:spacing w:after="0"/>
        <w:rPr>
          <w:sz w:val="21"/>
          <w:szCs w:val="21"/>
        </w:rPr>
      </w:pPr>
      <w:r w:rsidRPr="00275B76">
        <w:rPr>
          <w:sz w:val="21"/>
          <w:szCs w:val="21"/>
        </w:rPr>
        <w:t>Guests and students will need to be in ticketed seating 15 minutes prior to the commencement of each ceremony.</w:t>
      </w:r>
    </w:p>
    <w:p w:rsidR="000C18EB" w:rsidRPr="00275B76" w:rsidRDefault="000C18EB" w:rsidP="00855A05">
      <w:pPr>
        <w:spacing w:after="0"/>
        <w:rPr>
          <w:sz w:val="21"/>
          <w:szCs w:val="21"/>
        </w:rPr>
      </w:pPr>
    </w:p>
    <w:p w:rsidR="00DA7408" w:rsidRPr="00A612DC" w:rsidRDefault="000C18EB" w:rsidP="00DA7408">
      <w:pPr>
        <w:spacing w:after="0"/>
        <w:rPr>
          <w:sz w:val="24"/>
          <w:szCs w:val="24"/>
        </w:rPr>
      </w:pPr>
      <w:r w:rsidRPr="00275B76">
        <w:rPr>
          <w:sz w:val="21"/>
          <w:szCs w:val="21"/>
        </w:rPr>
        <w:t xml:space="preserve">A highlight of the Graduation Ceremony is the photo reflection screened during the evening. Photos of students from prep or their early years of school are presented along with their 2018 school photo. Please look through your early year’s school photos now and select your preferred one! Email your photo to Danielle Snowdon prior to the end of term (21 September) for inclusion in the photo reflection. </w:t>
      </w:r>
      <w:hyperlink r:id="rId8" w:history="1">
        <w:r w:rsidRPr="00275B76">
          <w:rPr>
            <w:rStyle w:val="Hyperlink"/>
            <w:sz w:val="21"/>
            <w:szCs w:val="21"/>
          </w:rPr>
          <w:t>snowdon.danielle@bssc.edu.au</w:t>
        </w:r>
      </w:hyperlink>
      <w:r w:rsidR="00A612DC">
        <w:rPr>
          <w:rStyle w:val="Hyperlink"/>
          <w:color w:val="auto"/>
          <w:sz w:val="21"/>
          <w:szCs w:val="21"/>
          <w:u w:val="none"/>
        </w:rPr>
        <w:t xml:space="preserve"> or bring your photo to the Student Services Centre and we will scan it and give it back to you.</w:t>
      </w:r>
    </w:p>
    <w:sectPr w:rsidR="00DA7408" w:rsidRPr="00A612DC" w:rsidSect="003C3DAE">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91BE3"/>
    <w:multiLevelType w:val="hybridMultilevel"/>
    <w:tmpl w:val="A83C8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5920DEC"/>
    <w:multiLevelType w:val="hybridMultilevel"/>
    <w:tmpl w:val="530C5AA6"/>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 w15:restartNumberingAfterBreak="0">
    <w:nsid w:val="764D3C0F"/>
    <w:multiLevelType w:val="hybridMultilevel"/>
    <w:tmpl w:val="9622294E"/>
    <w:lvl w:ilvl="0" w:tplc="0C090003">
      <w:start w:val="1"/>
      <w:numFmt w:val="bullet"/>
      <w:lvlText w:val="o"/>
      <w:lvlJc w:val="left"/>
      <w:pPr>
        <w:ind w:left="947" w:hanging="360"/>
      </w:pPr>
      <w:rPr>
        <w:rFonts w:ascii="Courier New" w:hAnsi="Courier New" w:cs="Courier New"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E1B"/>
    <w:rsid w:val="00024E8E"/>
    <w:rsid w:val="000C18EB"/>
    <w:rsid w:val="001064ED"/>
    <w:rsid w:val="00275B76"/>
    <w:rsid w:val="003C3DAE"/>
    <w:rsid w:val="003E4CD3"/>
    <w:rsid w:val="00425685"/>
    <w:rsid w:val="004348D2"/>
    <w:rsid w:val="00512ACC"/>
    <w:rsid w:val="005D6DBE"/>
    <w:rsid w:val="00701A1D"/>
    <w:rsid w:val="007D58E2"/>
    <w:rsid w:val="00843E1B"/>
    <w:rsid w:val="00855A05"/>
    <w:rsid w:val="009858E9"/>
    <w:rsid w:val="00A4199C"/>
    <w:rsid w:val="00A603E0"/>
    <w:rsid w:val="00A612DC"/>
    <w:rsid w:val="00C41A31"/>
    <w:rsid w:val="00D94D44"/>
    <w:rsid w:val="00DA7408"/>
    <w:rsid w:val="00E265E4"/>
    <w:rsid w:val="00EA2B44"/>
    <w:rsid w:val="00EC57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64575-92C3-4E13-8CAC-74404EB8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4E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408"/>
    <w:pPr>
      <w:ind w:left="720"/>
      <w:contextualSpacing/>
    </w:pPr>
  </w:style>
  <w:style w:type="character" w:styleId="Hyperlink">
    <w:name w:val="Hyperlink"/>
    <w:basedOn w:val="DefaultParagraphFont"/>
    <w:uiPriority w:val="99"/>
    <w:unhideWhenUsed/>
    <w:rsid w:val="00855A05"/>
    <w:rPr>
      <w:color w:val="0563C1" w:themeColor="hyperlink"/>
      <w:u w:val="single"/>
    </w:rPr>
  </w:style>
  <w:style w:type="character" w:customStyle="1" w:styleId="Heading1Char">
    <w:name w:val="Heading 1 Char"/>
    <w:basedOn w:val="DefaultParagraphFont"/>
    <w:link w:val="Heading1"/>
    <w:uiPriority w:val="9"/>
    <w:rsid w:val="00024E8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owdon.danielle@bssc.edu.au" TargetMode="External"/><Relationship Id="rId3" Type="http://schemas.openxmlformats.org/officeDocument/2006/relationships/settings" Target="settings.xml"/><Relationship Id="rId7" Type="http://schemas.openxmlformats.org/officeDocument/2006/relationships/hyperlink" Target="https://boxoffice.gotix.com.au/WebPages/EntaWebGateway/gateway.aspx?E=N&amp;QL=S1242|P8181|BGA|RSPC|VULU|G~/WEBPAGES/EntaWebEvent/EventSeatBlockPric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xoffice.gotix.com.au/WebPages/EntaWebGateway/gateway.aspx?E=N&amp;QL=S1237|P8172|BGA|RSPC|VULU|G~/WEBPAGES/EntaWebEvent/EventSeatBlockPrices.aspx"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PETERSON</dc:creator>
  <cp:keywords/>
  <dc:description/>
  <cp:lastModifiedBy>John Holton</cp:lastModifiedBy>
  <cp:revision>2</cp:revision>
  <dcterms:created xsi:type="dcterms:W3CDTF">2018-09-04T23:19:00Z</dcterms:created>
  <dcterms:modified xsi:type="dcterms:W3CDTF">2018-09-04T23:19:00Z</dcterms:modified>
</cp:coreProperties>
</file>